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A7" w:rsidRDefault="00AC77A7" w:rsidP="00100172">
      <w:pPr>
        <w:outlineLvl w:val="0"/>
        <w:rPr>
          <w:rFonts w:ascii="Arial" w:hAnsi="Arial" w:cs="Arial"/>
          <w:b/>
          <w:color w:val="000080"/>
          <w:sz w:val="22"/>
          <w:szCs w:val="22"/>
        </w:rPr>
      </w:pPr>
    </w:p>
    <w:p w:rsidR="00100172" w:rsidRPr="00A05278" w:rsidRDefault="00100172" w:rsidP="00100172">
      <w:pPr>
        <w:outlineLvl w:val="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Lesrooster SIVB </w:t>
      </w:r>
      <w:r w:rsidR="00626003">
        <w:rPr>
          <w:rFonts w:ascii="Arial" w:hAnsi="Arial" w:cs="Arial"/>
          <w:b/>
          <w:color w:val="000080"/>
          <w:sz w:val="22"/>
          <w:szCs w:val="22"/>
        </w:rPr>
        <w:t>na</w:t>
      </w:r>
      <w:r>
        <w:rPr>
          <w:rFonts w:ascii="Arial" w:hAnsi="Arial" w:cs="Arial"/>
          <w:b/>
          <w:color w:val="000080"/>
          <w:sz w:val="22"/>
          <w:szCs w:val="22"/>
        </w:rPr>
        <w:t>jaar 201</w:t>
      </w:r>
      <w:r w:rsidR="00BA521A">
        <w:rPr>
          <w:rFonts w:ascii="Arial" w:hAnsi="Arial" w:cs="Arial"/>
          <w:b/>
          <w:color w:val="000080"/>
          <w:sz w:val="22"/>
          <w:szCs w:val="22"/>
        </w:rPr>
        <w:t>9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:rsidR="00100172" w:rsidRPr="00A05278" w:rsidRDefault="00100172" w:rsidP="00100172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100172" w:rsidRPr="007D73A5" w:rsidRDefault="00100172" w:rsidP="00100172">
      <w:pPr>
        <w:keepNext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7D73A5">
        <w:rPr>
          <w:rFonts w:asciiTheme="minorHAnsi" w:hAnsiTheme="minorHAnsi" w:cstheme="minorHAnsi"/>
          <w:b/>
          <w:sz w:val="22"/>
          <w:szCs w:val="22"/>
        </w:rPr>
        <w:t xml:space="preserve">Dag 1 </w:t>
      </w:r>
    </w:p>
    <w:p w:rsidR="00100172" w:rsidRPr="007D73A5" w:rsidRDefault="00100172" w:rsidP="00100172">
      <w:pPr>
        <w:keepNext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200" w:vertAnchor="text" w:horzAnchor="page" w:tblpX="1041" w:tblpY="249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9"/>
        <w:gridCol w:w="1785"/>
        <w:gridCol w:w="5755"/>
      </w:tblGrid>
      <w:tr w:rsidR="00100172" w:rsidRPr="007D73A5" w:rsidTr="007D73A5">
        <w:tc>
          <w:tcPr>
            <w:tcW w:w="2159" w:type="dxa"/>
            <w:shd w:val="clear" w:color="auto" w:fill="000000" w:themeFill="text1"/>
          </w:tcPr>
          <w:p w:rsidR="00100172" w:rsidRPr="007D73A5" w:rsidRDefault="00100172" w:rsidP="001A6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1785" w:type="dxa"/>
            <w:shd w:val="clear" w:color="auto" w:fill="000000" w:themeFill="text1"/>
          </w:tcPr>
          <w:p w:rsidR="00100172" w:rsidRPr="007D73A5" w:rsidRDefault="00100172" w:rsidP="001A6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sz w:val="22"/>
                <w:szCs w:val="22"/>
              </w:rPr>
              <w:t>Docent</w:t>
            </w:r>
          </w:p>
        </w:tc>
        <w:tc>
          <w:tcPr>
            <w:tcW w:w="5755" w:type="dxa"/>
            <w:shd w:val="clear" w:color="auto" w:fill="000000" w:themeFill="text1"/>
          </w:tcPr>
          <w:p w:rsidR="00100172" w:rsidRPr="007D73A5" w:rsidRDefault="00100172" w:rsidP="001A6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  <w:p w:rsidR="0017490D" w:rsidRPr="007D73A5" w:rsidRDefault="0017490D" w:rsidP="001A6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0172" w:rsidRPr="007D73A5" w:rsidTr="007D73A5">
        <w:tc>
          <w:tcPr>
            <w:tcW w:w="2159" w:type="dxa"/>
          </w:tcPr>
          <w:p w:rsidR="00100172" w:rsidRPr="007D73A5" w:rsidRDefault="00100172" w:rsidP="001A6B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09.00 </w:t>
            </w:r>
            <w:r w:rsidRPr="007D73A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10.30</w:t>
            </w:r>
          </w:p>
          <w:p w:rsidR="00100172" w:rsidRPr="007D73A5" w:rsidRDefault="00100172" w:rsidP="001A6B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</w:tcPr>
          <w:p w:rsidR="007D73A5" w:rsidRPr="007D73A5" w:rsidRDefault="007D73A5" w:rsidP="007D73A5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Chantal </w:t>
            </w:r>
            <w:proofErr w:type="spellStart"/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55" w:type="dxa"/>
          </w:tcPr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Kennismaking en Inleiding:</w:t>
            </w:r>
          </w:p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Van SI naar SI ; Inleiding Sensorische Informatieverwerking, </w:t>
            </w:r>
          </w:p>
        </w:tc>
      </w:tr>
      <w:tr w:rsidR="00100172" w:rsidRPr="007D73A5" w:rsidTr="007D73A5">
        <w:trPr>
          <w:trHeight w:val="433"/>
        </w:trPr>
        <w:tc>
          <w:tcPr>
            <w:tcW w:w="2159" w:type="dxa"/>
          </w:tcPr>
          <w:p w:rsidR="00100172" w:rsidRPr="007D73A5" w:rsidRDefault="00100172" w:rsidP="001A6B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10.30 – 10.45</w:t>
            </w:r>
          </w:p>
        </w:tc>
        <w:tc>
          <w:tcPr>
            <w:tcW w:w="1785" w:type="dxa"/>
          </w:tcPr>
          <w:p w:rsidR="00100172" w:rsidRPr="007D73A5" w:rsidRDefault="00100172" w:rsidP="001A6B47">
            <w:pPr>
              <w:keepNext/>
              <w:spacing w:line="276" w:lineRule="auto"/>
              <w:outlineLvl w:val="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55" w:type="dxa"/>
          </w:tcPr>
          <w:p w:rsidR="00100172" w:rsidRPr="007D73A5" w:rsidRDefault="00100172" w:rsidP="001A6B47">
            <w:pPr>
              <w:keepNext/>
              <w:spacing w:line="276" w:lineRule="auto"/>
              <w:outlineLvl w:val="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Pauze</w:t>
            </w:r>
          </w:p>
        </w:tc>
      </w:tr>
      <w:tr w:rsidR="00100172" w:rsidRPr="007D73A5" w:rsidTr="007D73A5">
        <w:trPr>
          <w:trHeight w:val="433"/>
        </w:trPr>
        <w:tc>
          <w:tcPr>
            <w:tcW w:w="2159" w:type="dxa"/>
          </w:tcPr>
          <w:p w:rsidR="00100172" w:rsidRPr="007D73A5" w:rsidRDefault="00100172" w:rsidP="001A6B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10.45 - 1</w:t>
            </w:r>
            <w:r w:rsidR="00A60C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785" w:type="dxa"/>
          </w:tcPr>
          <w:p w:rsidR="007D73A5" w:rsidRPr="007D73A5" w:rsidRDefault="007D73A5" w:rsidP="007D73A5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Chantal </w:t>
            </w:r>
            <w:proofErr w:type="spellStart"/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100172" w:rsidRPr="007D73A5" w:rsidRDefault="00100172" w:rsidP="001A6B47">
            <w:pPr>
              <w:keepNext/>
              <w:spacing w:line="276" w:lineRule="auto"/>
              <w:outlineLvl w:val="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55" w:type="dxa"/>
          </w:tcPr>
          <w:p w:rsidR="00100172" w:rsidRPr="007D73A5" w:rsidRDefault="00BB4286" w:rsidP="001A6B47">
            <w:pPr>
              <w:keepNext/>
              <w:spacing w:line="276" w:lineRule="auto"/>
              <w:outlineLvl w:val="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Informatieverwerking</w:t>
            </w:r>
            <w:r w:rsidR="00A60C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0C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irt</w:t>
            </w:r>
            <w:proofErr w:type="spellEnd"/>
            <w:r w:rsidR="00A60C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verstandelijke beperkingen en EMB</w:t>
            </w:r>
          </w:p>
        </w:tc>
      </w:tr>
      <w:tr w:rsidR="00100172" w:rsidRPr="007D73A5" w:rsidTr="007D73A5">
        <w:tc>
          <w:tcPr>
            <w:tcW w:w="2159" w:type="dxa"/>
          </w:tcPr>
          <w:p w:rsidR="00100172" w:rsidRPr="007D73A5" w:rsidRDefault="00100172" w:rsidP="001A6B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12.30 - 13.15</w:t>
            </w:r>
          </w:p>
        </w:tc>
        <w:tc>
          <w:tcPr>
            <w:tcW w:w="1785" w:type="dxa"/>
          </w:tcPr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755" w:type="dxa"/>
          </w:tcPr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Pauze</w:t>
            </w:r>
          </w:p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00172" w:rsidRPr="007D73A5" w:rsidTr="007D73A5">
        <w:tc>
          <w:tcPr>
            <w:tcW w:w="2159" w:type="dxa"/>
          </w:tcPr>
          <w:p w:rsidR="00100172" w:rsidRPr="007D73A5" w:rsidRDefault="00100172" w:rsidP="001A6B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13.15 - 14.30 </w:t>
            </w:r>
          </w:p>
        </w:tc>
        <w:tc>
          <w:tcPr>
            <w:tcW w:w="1785" w:type="dxa"/>
          </w:tcPr>
          <w:p w:rsidR="007D73A5" w:rsidRPr="007D73A5" w:rsidRDefault="007D73A5" w:rsidP="007D73A5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Chantal </w:t>
            </w:r>
            <w:proofErr w:type="spellStart"/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100172" w:rsidRPr="007D73A5" w:rsidRDefault="00100172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</w:tcPr>
          <w:p w:rsidR="00100172" w:rsidRPr="007D73A5" w:rsidRDefault="00100172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vervolg </w:t>
            </w:r>
          </w:p>
        </w:tc>
      </w:tr>
      <w:tr w:rsidR="00100172" w:rsidRPr="00626003" w:rsidTr="007D73A5">
        <w:tc>
          <w:tcPr>
            <w:tcW w:w="2159" w:type="dxa"/>
          </w:tcPr>
          <w:p w:rsidR="00100172" w:rsidRPr="007D73A5" w:rsidRDefault="00100172" w:rsidP="001A6B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14.30 – 16.00</w:t>
            </w:r>
          </w:p>
        </w:tc>
        <w:tc>
          <w:tcPr>
            <w:tcW w:w="1785" w:type="dxa"/>
          </w:tcPr>
          <w:p w:rsidR="007D73A5" w:rsidRPr="007D73A5" w:rsidRDefault="007D73A5" w:rsidP="007D73A5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Chantal </w:t>
            </w:r>
            <w:proofErr w:type="spellStart"/>
            <w:r w:rsidRPr="007D73A5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755" w:type="dxa"/>
          </w:tcPr>
          <w:p w:rsidR="00100172" w:rsidRPr="007D73A5" w:rsidRDefault="00100172" w:rsidP="001A6B47">
            <w:pPr>
              <w:tabs>
                <w:tab w:val="left" w:pos="1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A- SECRET (Arousal/attention, Sensations, Emotional, Cultural , Relationships, Environment, Task</w:t>
            </w:r>
            <w:r w:rsidR="00BB4286" w:rsidRPr="007D73A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100172" w:rsidRDefault="00100172" w:rsidP="0010017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D73A5" w:rsidRDefault="007D73A5" w:rsidP="0010017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D73A5" w:rsidRPr="007D73A5" w:rsidRDefault="007D73A5" w:rsidP="00100172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41" w:rightFromText="141" w:vertAnchor="text" w:horzAnchor="margin" w:tblpX="-470" w:tblpY="650"/>
        <w:tblW w:w="97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1"/>
        <w:gridCol w:w="2297"/>
        <w:gridCol w:w="5245"/>
      </w:tblGrid>
      <w:tr w:rsidR="00F0532B" w:rsidRPr="007D73A5" w:rsidTr="00F0532B">
        <w:tc>
          <w:tcPr>
            <w:tcW w:w="2231" w:type="dxa"/>
            <w:shd w:val="pct60" w:color="000000" w:fill="FFFFFF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TIJD</w:t>
            </w:r>
          </w:p>
        </w:tc>
        <w:tc>
          <w:tcPr>
            <w:tcW w:w="2297" w:type="dxa"/>
            <w:shd w:val="pct60" w:color="000000" w:fill="FFFFFF"/>
          </w:tcPr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Docent</w:t>
            </w:r>
          </w:p>
        </w:tc>
        <w:tc>
          <w:tcPr>
            <w:tcW w:w="5245" w:type="dxa"/>
            <w:shd w:val="pct60" w:color="000000" w:fill="FFFFFF"/>
          </w:tcPr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ONDERWERP</w:t>
            </w:r>
          </w:p>
          <w:p w:rsidR="0017490D" w:rsidRPr="007D73A5" w:rsidRDefault="0017490D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  <w:tr w:rsidR="00F0532B" w:rsidRPr="007D73A5" w:rsidTr="00F0532B">
        <w:tc>
          <w:tcPr>
            <w:tcW w:w="2231" w:type="dxa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9.00 - 10.45</w:t>
            </w:r>
          </w:p>
        </w:tc>
        <w:tc>
          <w:tcPr>
            <w:tcW w:w="2297" w:type="dxa"/>
          </w:tcPr>
          <w:p w:rsidR="00F0532B" w:rsidRPr="007D73A5" w:rsidRDefault="007D73A5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Bos</w:t>
            </w:r>
          </w:p>
        </w:tc>
        <w:tc>
          <w:tcPr>
            <w:tcW w:w="5245" w:type="dxa"/>
          </w:tcPr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Toegepaste neurologie </w:t>
            </w:r>
          </w:p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32B" w:rsidRPr="007D73A5" w:rsidTr="00F0532B">
        <w:tc>
          <w:tcPr>
            <w:tcW w:w="2231" w:type="dxa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10.45 - 11.00</w:t>
            </w:r>
          </w:p>
        </w:tc>
        <w:tc>
          <w:tcPr>
            <w:tcW w:w="2297" w:type="dxa"/>
          </w:tcPr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</w:tr>
      <w:tr w:rsidR="00F0532B" w:rsidRPr="007D73A5" w:rsidTr="00F0532B">
        <w:tc>
          <w:tcPr>
            <w:tcW w:w="2231" w:type="dxa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11.00 - 12.30</w:t>
            </w:r>
          </w:p>
        </w:tc>
        <w:tc>
          <w:tcPr>
            <w:tcW w:w="2297" w:type="dxa"/>
          </w:tcPr>
          <w:p w:rsidR="00F0532B" w:rsidRPr="007D73A5" w:rsidRDefault="001A6B47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D73A5">
              <w:rPr>
                <w:rFonts w:asciiTheme="minorHAnsi" w:hAnsiTheme="minorHAnsi" w:cstheme="minorHAnsi"/>
                <w:sz w:val="22"/>
                <w:szCs w:val="22"/>
              </w:rPr>
              <w:t>ohn Bos</w:t>
            </w:r>
          </w:p>
        </w:tc>
        <w:tc>
          <w:tcPr>
            <w:tcW w:w="5245" w:type="dxa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Vervolg toegepaste neurologie</w:t>
            </w:r>
          </w:p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32B" w:rsidRPr="007D73A5" w:rsidTr="00F0532B">
        <w:tc>
          <w:tcPr>
            <w:tcW w:w="2231" w:type="dxa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12.30 - 13.15</w:t>
            </w:r>
          </w:p>
        </w:tc>
        <w:tc>
          <w:tcPr>
            <w:tcW w:w="2297" w:type="dxa"/>
          </w:tcPr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F0532B" w:rsidRPr="007D73A5" w:rsidRDefault="00F0532B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</w:tr>
      <w:tr w:rsidR="00F0532B" w:rsidRPr="007D73A5" w:rsidTr="00F0532B">
        <w:tc>
          <w:tcPr>
            <w:tcW w:w="2231" w:type="dxa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7D73A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3B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FD4B5C">
              <w:rPr>
                <w:rFonts w:asciiTheme="minorHAnsi" w:hAnsiTheme="minorHAnsi" w:cstheme="minorHAnsi"/>
                <w:sz w:val="22"/>
                <w:szCs w:val="22"/>
              </w:rPr>
              <w:t>4.15</w:t>
            </w:r>
          </w:p>
        </w:tc>
        <w:tc>
          <w:tcPr>
            <w:tcW w:w="2297" w:type="dxa"/>
          </w:tcPr>
          <w:p w:rsidR="00F0532B" w:rsidRPr="007D73A5" w:rsidRDefault="007D73A5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Robert de Hoog</w:t>
            </w:r>
          </w:p>
        </w:tc>
        <w:tc>
          <w:tcPr>
            <w:tcW w:w="5245" w:type="dxa"/>
          </w:tcPr>
          <w:p w:rsidR="00F0532B" w:rsidRPr="007D73A5" w:rsidRDefault="00D713BB" w:rsidP="00F0532B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Tactiele systeem</w:t>
            </w:r>
          </w:p>
        </w:tc>
      </w:tr>
      <w:tr w:rsidR="00F0532B" w:rsidRPr="007D73A5" w:rsidTr="00F0532B">
        <w:tc>
          <w:tcPr>
            <w:tcW w:w="2231" w:type="dxa"/>
          </w:tcPr>
          <w:p w:rsidR="00F0532B" w:rsidRPr="007D73A5" w:rsidRDefault="00F0532B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4B5C">
              <w:rPr>
                <w:rFonts w:asciiTheme="minorHAnsi" w:hAnsiTheme="minorHAnsi" w:cstheme="minorHAnsi"/>
                <w:sz w:val="22"/>
                <w:szCs w:val="22"/>
              </w:rPr>
              <w:t>4.15</w:t>
            </w:r>
            <w:r w:rsidR="007D7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D7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2297" w:type="dxa"/>
          </w:tcPr>
          <w:p w:rsidR="00F0532B" w:rsidRPr="007D73A5" w:rsidRDefault="007D73A5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Robert de Hoog</w:t>
            </w:r>
          </w:p>
        </w:tc>
        <w:tc>
          <w:tcPr>
            <w:tcW w:w="5245" w:type="dxa"/>
          </w:tcPr>
          <w:p w:rsidR="00F0532B" w:rsidRPr="007D73A5" w:rsidRDefault="00FD4B5C" w:rsidP="00D713BB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Modulatie in de praktijk; hypo/hyperresponsiviteit en participatie dagelijks leven</w:t>
            </w:r>
          </w:p>
        </w:tc>
      </w:tr>
    </w:tbl>
    <w:p w:rsidR="00100172" w:rsidRPr="007D73A5" w:rsidRDefault="00100172" w:rsidP="00100172">
      <w:pPr>
        <w:rPr>
          <w:rFonts w:asciiTheme="minorHAnsi" w:hAnsiTheme="minorHAnsi" w:cstheme="minorHAnsi"/>
          <w:b/>
          <w:sz w:val="22"/>
          <w:szCs w:val="22"/>
        </w:rPr>
      </w:pPr>
      <w:r w:rsidRPr="007D73A5">
        <w:rPr>
          <w:rFonts w:asciiTheme="minorHAnsi" w:hAnsiTheme="minorHAnsi" w:cstheme="minorHAnsi"/>
          <w:b/>
          <w:sz w:val="22"/>
          <w:szCs w:val="22"/>
        </w:rPr>
        <w:t xml:space="preserve">Dag 2 </w:t>
      </w: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p w:rsidR="00100172" w:rsidRPr="007D73A5" w:rsidRDefault="00100172" w:rsidP="00F0532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F0532B" w:rsidRPr="007D73A5" w:rsidRDefault="00F0532B" w:rsidP="00F0532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F0532B" w:rsidRPr="007D73A5" w:rsidRDefault="00F0532B" w:rsidP="00F0532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F0532B" w:rsidRPr="007D73A5" w:rsidRDefault="00F0532B" w:rsidP="00F0532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F0532B" w:rsidRPr="007D73A5" w:rsidRDefault="00F0532B" w:rsidP="00F0532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F0532B" w:rsidRPr="007D73A5" w:rsidRDefault="00F0532B" w:rsidP="00F0532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17490D" w:rsidRPr="007D73A5" w:rsidRDefault="0017490D" w:rsidP="0010017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FD4B5C" w:rsidRDefault="00FD4B5C" w:rsidP="00100172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00172" w:rsidRPr="007D73A5" w:rsidRDefault="00100172" w:rsidP="00100172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D73A5">
        <w:rPr>
          <w:rFonts w:asciiTheme="minorHAnsi" w:hAnsiTheme="minorHAnsi" w:cstheme="minorHAnsi"/>
          <w:b/>
          <w:bCs/>
          <w:sz w:val="22"/>
          <w:szCs w:val="22"/>
        </w:rPr>
        <w:t xml:space="preserve">Dag </w:t>
      </w:r>
      <w:r w:rsidR="0017490D" w:rsidRPr="007D73A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0532B" w:rsidRPr="007D73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3"/>
        <w:tblW w:w="962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8"/>
        <w:gridCol w:w="1934"/>
        <w:gridCol w:w="4814"/>
      </w:tblGrid>
      <w:tr w:rsidR="00F0532B" w:rsidRPr="007D73A5" w:rsidTr="0017490D">
        <w:trPr>
          <w:trHeight w:val="390"/>
        </w:trPr>
        <w:tc>
          <w:tcPr>
            <w:tcW w:w="2878" w:type="dxa"/>
            <w:shd w:val="clear" w:color="auto" w:fill="000000" w:themeFill="text1"/>
          </w:tcPr>
          <w:p w:rsidR="00F0532B" w:rsidRPr="007D73A5" w:rsidRDefault="00F0532B" w:rsidP="00F0532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TIJD</w:t>
            </w:r>
          </w:p>
        </w:tc>
        <w:tc>
          <w:tcPr>
            <w:tcW w:w="1934" w:type="dxa"/>
            <w:shd w:val="clear" w:color="auto" w:fill="000000" w:themeFill="text1"/>
          </w:tcPr>
          <w:p w:rsidR="00F0532B" w:rsidRPr="007D73A5" w:rsidRDefault="00BB118C" w:rsidP="00F0532B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docent</w:t>
            </w:r>
          </w:p>
        </w:tc>
        <w:tc>
          <w:tcPr>
            <w:tcW w:w="4814" w:type="dxa"/>
            <w:shd w:val="clear" w:color="auto" w:fill="000000" w:themeFill="text1"/>
          </w:tcPr>
          <w:p w:rsidR="00F0532B" w:rsidRPr="007D73A5" w:rsidRDefault="00F0532B" w:rsidP="00F0532B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ONDERWERP</w:t>
            </w:r>
          </w:p>
        </w:tc>
      </w:tr>
      <w:tr w:rsidR="00F0532B" w:rsidRPr="007D73A5" w:rsidTr="00BB118C">
        <w:trPr>
          <w:trHeight w:val="242"/>
        </w:trPr>
        <w:tc>
          <w:tcPr>
            <w:tcW w:w="2878" w:type="dxa"/>
          </w:tcPr>
          <w:p w:rsidR="00F0532B" w:rsidRPr="007D73A5" w:rsidRDefault="00F0532B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09.00 </w:t>
            </w:r>
            <w:r w:rsidR="00BB118C" w:rsidRPr="007D73A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4B5C">
              <w:rPr>
                <w:rFonts w:asciiTheme="minorHAnsi" w:hAnsiTheme="minorHAnsi" w:cstheme="minorHAnsi"/>
                <w:sz w:val="22"/>
                <w:szCs w:val="22"/>
              </w:rPr>
              <w:t>09.45</w:t>
            </w:r>
          </w:p>
        </w:tc>
        <w:tc>
          <w:tcPr>
            <w:tcW w:w="1934" w:type="dxa"/>
          </w:tcPr>
          <w:p w:rsidR="00F0532B" w:rsidRPr="007D73A5" w:rsidRDefault="007D73A5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Yvonne </w:t>
            </w:r>
            <w:r w:rsidR="004E45D8">
              <w:rPr>
                <w:rFonts w:asciiTheme="minorHAnsi" w:hAnsiTheme="minorHAnsi" w:cstheme="minorHAnsi"/>
                <w:sz w:val="22"/>
                <w:szCs w:val="22"/>
              </w:rPr>
              <w:t>Verstappen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/Miriam Hufen</w:t>
            </w:r>
          </w:p>
        </w:tc>
        <w:tc>
          <w:tcPr>
            <w:tcW w:w="4814" w:type="dxa"/>
          </w:tcPr>
          <w:p w:rsidR="00F0532B" w:rsidRPr="007D73A5" w:rsidRDefault="00D713BB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Methodisch handelingsplan</w:t>
            </w:r>
          </w:p>
        </w:tc>
      </w:tr>
      <w:tr w:rsidR="00F0532B" w:rsidRPr="007D73A5" w:rsidTr="00BB118C">
        <w:trPr>
          <w:trHeight w:val="242"/>
        </w:trPr>
        <w:tc>
          <w:tcPr>
            <w:tcW w:w="2878" w:type="dxa"/>
          </w:tcPr>
          <w:p w:rsidR="00F0532B" w:rsidRPr="007D73A5" w:rsidRDefault="00FD4B5C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09.45</w:t>
            </w:r>
            <w:r w:rsidR="00F0532B"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 - 10.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934" w:type="dxa"/>
          </w:tcPr>
          <w:p w:rsidR="00F0532B" w:rsidRPr="007D73A5" w:rsidRDefault="00F0532B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F0532B" w:rsidRPr="007D73A5" w:rsidRDefault="00FD4B5C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matrixmodel</w:t>
            </w:r>
          </w:p>
        </w:tc>
      </w:tr>
      <w:tr w:rsidR="00F0532B" w:rsidRPr="007D73A5" w:rsidTr="00BB118C">
        <w:trPr>
          <w:trHeight w:val="484"/>
        </w:trPr>
        <w:tc>
          <w:tcPr>
            <w:tcW w:w="2878" w:type="dxa"/>
          </w:tcPr>
          <w:p w:rsidR="00F0532B" w:rsidRPr="007D73A5" w:rsidRDefault="00F0532B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="00FD4B5C">
              <w:rPr>
                <w:rFonts w:asciiTheme="minorHAnsi" w:hAnsiTheme="minorHAnsi" w:cstheme="minorHAnsi"/>
                <w:sz w:val="22"/>
                <w:szCs w:val="22"/>
              </w:rPr>
              <w:t>45- 11.00</w:t>
            </w:r>
          </w:p>
        </w:tc>
        <w:tc>
          <w:tcPr>
            <w:tcW w:w="1934" w:type="dxa"/>
          </w:tcPr>
          <w:p w:rsidR="00F0532B" w:rsidRPr="007D73A5" w:rsidRDefault="00F0532B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F0532B" w:rsidRPr="007D73A5" w:rsidRDefault="00FD4B5C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</w:tr>
      <w:tr w:rsidR="00F0532B" w:rsidRPr="007D73A5" w:rsidTr="00BB118C">
        <w:trPr>
          <w:trHeight w:val="783"/>
        </w:trPr>
        <w:tc>
          <w:tcPr>
            <w:tcW w:w="2878" w:type="dxa"/>
          </w:tcPr>
          <w:p w:rsidR="00F0532B" w:rsidRPr="007D73A5" w:rsidRDefault="00FD4B5C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 – 12.30</w:t>
            </w:r>
          </w:p>
        </w:tc>
        <w:tc>
          <w:tcPr>
            <w:tcW w:w="1934" w:type="dxa"/>
          </w:tcPr>
          <w:p w:rsidR="00F0532B" w:rsidRPr="007D73A5" w:rsidRDefault="004E45D8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Yvonne Verstappen/Miriam Hufen</w:t>
            </w:r>
          </w:p>
        </w:tc>
        <w:tc>
          <w:tcPr>
            <w:tcW w:w="4814" w:type="dxa"/>
          </w:tcPr>
          <w:p w:rsidR="00F0532B" w:rsidRPr="007D73A5" w:rsidRDefault="00FD4B5C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Sociaal emotionele ontwikkeling </w:t>
            </w:r>
            <w:proofErr w:type="spellStart"/>
            <w:r>
              <w:rPr>
                <w:rFonts w:asciiTheme="minorHAnsi" w:hAnsiTheme="minorHAnsi" w:cstheme="minorHAnsi"/>
              </w:rPr>
              <w:t>irt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prikkelverwerking</w:t>
            </w:r>
          </w:p>
        </w:tc>
      </w:tr>
      <w:tr w:rsidR="00FD4B5C" w:rsidRPr="007D73A5" w:rsidTr="00BB118C">
        <w:trPr>
          <w:trHeight w:val="783"/>
        </w:trPr>
        <w:tc>
          <w:tcPr>
            <w:tcW w:w="2878" w:type="dxa"/>
          </w:tcPr>
          <w:p w:rsidR="00FD4B5C" w:rsidRDefault="00FD4B5C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 – 13.15</w:t>
            </w:r>
          </w:p>
        </w:tc>
        <w:tc>
          <w:tcPr>
            <w:tcW w:w="1934" w:type="dxa"/>
          </w:tcPr>
          <w:p w:rsidR="00FD4B5C" w:rsidRDefault="00FD4B5C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FD4B5C" w:rsidRDefault="00FD4B5C" w:rsidP="00F053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Pauze</w:t>
            </w:r>
          </w:p>
        </w:tc>
      </w:tr>
      <w:tr w:rsidR="00F0532B" w:rsidRPr="007D73A5" w:rsidTr="00BB118C">
        <w:trPr>
          <w:trHeight w:val="479"/>
        </w:trPr>
        <w:tc>
          <w:tcPr>
            <w:tcW w:w="2878" w:type="dxa"/>
          </w:tcPr>
          <w:p w:rsidR="00F0532B" w:rsidRPr="007D73A5" w:rsidRDefault="00F0532B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13.15 – 1</w:t>
            </w:r>
            <w:r w:rsidR="00CC426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D4B5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1934" w:type="dxa"/>
          </w:tcPr>
          <w:p w:rsidR="00F0532B" w:rsidRPr="007D73A5" w:rsidRDefault="004E45D8" w:rsidP="00F0532B">
            <w:pPr>
              <w:pStyle w:val="Lijstalinea1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>
              <w:rPr>
                <w:rFonts w:asciiTheme="minorHAnsi" w:hAnsiTheme="minorHAnsi" w:cstheme="minorHAnsi"/>
              </w:rPr>
              <w:t>Yvonne Verstappen/Miriam Hufen</w:t>
            </w:r>
          </w:p>
        </w:tc>
        <w:tc>
          <w:tcPr>
            <w:tcW w:w="4814" w:type="dxa"/>
          </w:tcPr>
          <w:p w:rsidR="007D42D0" w:rsidRDefault="00FD4B5C" w:rsidP="00F0532B">
            <w:pPr>
              <w:pStyle w:val="Lijstalinea1"/>
              <w:spacing w:after="0" w:line="240" w:lineRule="auto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I</w:t>
            </w:r>
            <w:r w:rsidR="00D713BB">
              <w:rPr>
                <w:rFonts w:asciiTheme="minorHAnsi" w:hAnsiTheme="minorHAnsi" w:cstheme="minorHAnsi"/>
                <w:lang w:eastAsia="nl-NL"/>
              </w:rPr>
              <w:t>nterviewtechnieken</w:t>
            </w:r>
            <w:r>
              <w:rPr>
                <w:rFonts w:asciiTheme="minorHAnsi" w:hAnsiTheme="minorHAnsi" w:cstheme="minorHAnsi"/>
                <w:lang w:eastAsia="nl-NL"/>
              </w:rPr>
              <w:t xml:space="preserve"> en casus TIM</w:t>
            </w:r>
          </w:p>
          <w:p w:rsidR="00F0532B" w:rsidRPr="007D73A5" w:rsidRDefault="00F0532B" w:rsidP="00F0532B">
            <w:pPr>
              <w:pStyle w:val="Lijstalinea1"/>
              <w:spacing w:after="0" w:line="240" w:lineRule="auto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CC4264" w:rsidRPr="007D73A5" w:rsidTr="00BB118C">
        <w:trPr>
          <w:trHeight w:val="479"/>
        </w:trPr>
        <w:tc>
          <w:tcPr>
            <w:tcW w:w="2878" w:type="dxa"/>
          </w:tcPr>
          <w:p w:rsidR="00CC4264" w:rsidRPr="007D73A5" w:rsidRDefault="00CC4264" w:rsidP="00F0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– 16.00</w:t>
            </w:r>
          </w:p>
        </w:tc>
        <w:tc>
          <w:tcPr>
            <w:tcW w:w="1934" w:type="dxa"/>
          </w:tcPr>
          <w:p w:rsidR="00CC4264" w:rsidRDefault="004E45D8" w:rsidP="00F0532B">
            <w:pPr>
              <w:pStyle w:val="Lijstalinea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Yvonne Verstappen/Miriam Hufen</w:t>
            </w:r>
          </w:p>
        </w:tc>
        <w:tc>
          <w:tcPr>
            <w:tcW w:w="4814" w:type="dxa"/>
          </w:tcPr>
          <w:p w:rsidR="00CC4264" w:rsidRDefault="00CC4264" w:rsidP="00F0532B">
            <w:pPr>
              <w:pStyle w:val="Lijstalinea1"/>
              <w:spacing w:after="0" w:line="240" w:lineRule="auto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ZAP kansen en kwetsbaarheden</w:t>
            </w:r>
          </w:p>
        </w:tc>
      </w:tr>
    </w:tbl>
    <w:p w:rsidR="00100172" w:rsidRPr="007D73A5" w:rsidRDefault="00100172" w:rsidP="0017490D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="0017490D" w:rsidRPr="007D73A5" w:rsidRDefault="0017490D" w:rsidP="0017490D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="0017490D" w:rsidRPr="007D73A5" w:rsidRDefault="0017490D" w:rsidP="0017490D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="00100172" w:rsidRPr="007D73A5" w:rsidRDefault="00100172" w:rsidP="0017490D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D73A5">
        <w:rPr>
          <w:rFonts w:asciiTheme="minorHAnsi" w:hAnsiTheme="minorHAnsi" w:cstheme="minorHAnsi"/>
          <w:b/>
          <w:bCs/>
          <w:sz w:val="22"/>
          <w:szCs w:val="22"/>
        </w:rPr>
        <w:t xml:space="preserve">Dag 4 </w:t>
      </w:r>
    </w:p>
    <w:p w:rsidR="00100172" w:rsidRPr="007D73A5" w:rsidRDefault="00100172" w:rsidP="00100172">
      <w:pPr>
        <w:ind w:left="1068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5"/>
        <w:gridCol w:w="1664"/>
        <w:gridCol w:w="6520"/>
      </w:tblGrid>
      <w:tr w:rsidR="0017490D" w:rsidRPr="007D73A5" w:rsidTr="007D73A5">
        <w:tc>
          <w:tcPr>
            <w:tcW w:w="1455" w:type="dxa"/>
            <w:shd w:val="pct60" w:color="000000" w:fill="FFFFFF"/>
          </w:tcPr>
          <w:p w:rsidR="0017490D" w:rsidRPr="007D73A5" w:rsidRDefault="0017490D" w:rsidP="001A6B4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TIJD</w:t>
            </w:r>
          </w:p>
          <w:p w:rsidR="0017490D" w:rsidRPr="007D73A5" w:rsidRDefault="0017490D" w:rsidP="001A6B4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4" w:type="dxa"/>
            <w:shd w:val="pct60" w:color="000000" w:fill="FFFFFF"/>
          </w:tcPr>
          <w:p w:rsidR="0017490D" w:rsidRPr="007D73A5" w:rsidRDefault="0017490D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Docent</w:t>
            </w:r>
          </w:p>
        </w:tc>
        <w:tc>
          <w:tcPr>
            <w:tcW w:w="6520" w:type="dxa"/>
            <w:shd w:val="pct60" w:color="000000" w:fill="FFFFFF"/>
          </w:tcPr>
          <w:p w:rsidR="0017490D" w:rsidRPr="007D73A5" w:rsidRDefault="0017490D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ONDERWERP</w:t>
            </w:r>
          </w:p>
        </w:tc>
      </w:tr>
      <w:tr w:rsidR="0017490D" w:rsidRPr="007D73A5" w:rsidTr="007D73A5">
        <w:tc>
          <w:tcPr>
            <w:tcW w:w="1455" w:type="dxa"/>
          </w:tcPr>
          <w:p w:rsidR="0017490D" w:rsidRPr="007D73A5" w:rsidRDefault="0017490D" w:rsidP="0017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09.00 - 10.30</w:t>
            </w:r>
          </w:p>
        </w:tc>
        <w:tc>
          <w:tcPr>
            <w:tcW w:w="1664" w:type="dxa"/>
          </w:tcPr>
          <w:p w:rsidR="0017490D" w:rsidRPr="007D73A5" w:rsidRDefault="00D713BB" w:rsidP="00154C79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Miriam Hufen</w:t>
            </w:r>
          </w:p>
        </w:tc>
        <w:tc>
          <w:tcPr>
            <w:tcW w:w="6520" w:type="dxa"/>
          </w:tcPr>
          <w:p w:rsidR="00D713BB" w:rsidRPr="007D73A5" w:rsidRDefault="00D713BB" w:rsidP="00D71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Proprioceptieve en vestibulaire systeem</w:t>
            </w:r>
          </w:p>
          <w:p w:rsidR="0017490D" w:rsidRPr="007D73A5" w:rsidRDefault="0017490D" w:rsidP="00D713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0D" w:rsidRPr="007D73A5" w:rsidTr="007D73A5">
        <w:trPr>
          <w:trHeight w:val="345"/>
        </w:trPr>
        <w:tc>
          <w:tcPr>
            <w:tcW w:w="1455" w:type="dxa"/>
          </w:tcPr>
          <w:p w:rsidR="0017490D" w:rsidRPr="007D73A5" w:rsidRDefault="0017490D" w:rsidP="0017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10.30- 10.45</w:t>
            </w:r>
          </w:p>
        </w:tc>
        <w:tc>
          <w:tcPr>
            <w:tcW w:w="1664" w:type="dxa"/>
          </w:tcPr>
          <w:p w:rsidR="0017490D" w:rsidRPr="007D73A5" w:rsidRDefault="0017490D" w:rsidP="0017490D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17490D" w:rsidRPr="007D73A5" w:rsidRDefault="0017490D" w:rsidP="0017490D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</w:tr>
      <w:tr w:rsidR="0017490D" w:rsidRPr="007D73A5" w:rsidTr="007D73A5">
        <w:tc>
          <w:tcPr>
            <w:tcW w:w="1455" w:type="dxa"/>
          </w:tcPr>
          <w:p w:rsidR="0017490D" w:rsidRPr="007D73A5" w:rsidRDefault="00BB4286" w:rsidP="0017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17490D"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 - 12.30</w:t>
            </w:r>
          </w:p>
        </w:tc>
        <w:tc>
          <w:tcPr>
            <w:tcW w:w="1664" w:type="dxa"/>
          </w:tcPr>
          <w:p w:rsidR="0017490D" w:rsidRPr="007D73A5" w:rsidRDefault="007D73A5" w:rsidP="00154C79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Robert de Hoog</w:t>
            </w:r>
            <w:r w:rsidR="00D713BB">
              <w:rPr>
                <w:rFonts w:asciiTheme="minorHAnsi" w:hAnsiTheme="minorHAnsi" w:cstheme="minorHAnsi"/>
                <w:sz w:val="22"/>
                <w:szCs w:val="22"/>
              </w:rPr>
              <w:t>/Miriam Hufen</w:t>
            </w:r>
          </w:p>
        </w:tc>
        <w:tc>
          <w:tcPr>
            <w:tcW w:w="6520" w:type="dxa"/>
          </w:tcPr>
          <w:p w:rsidR="00D713BB" w:rsidRPr="007D73A5" w:rsidRDefault="00FD4B5C" w:rsidP="00D713B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>
              <w:rPr>
                <w:rFonts w:asciiTheme="minorHAnsi" w:hAnsiTheme="minorHAnsi" w:cstheme="minorHAnsi"/>
              </w:rPr>
              <w:t>interventie</w:t>
            </w:r>
            <w:r w:rsidR="00D713BB" w:rsidRPr="007D73A5">
              <w:rPr>
                <w:rFonts w:asciiTheme="minorHAnsi" w:hAnsiTheme="minorHAnsi" w:cstheme="minorHAnsi"/>
              </w:rPr>
              <w:t xml:space="preserve"> bewegen en bewogen worden</w:t>
            </w:r>
          </w:p>
          <w:p w:rsidR="0017490D" w:rsidRPr="007D73A5" w:rsidRDefault="0017490D" w:rsidP="00D713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0D" w:rsidRPr="007D73A5" w:rsidTr="007D73A5">
        <w:tc>
          <w:tcPr>
            <w:tcW w:w="1455" w:type="dxa"/>
          </w:tcPr>
          <w:p w:rsidR="0017490D" w:rsidRPr="007D73A5" w:rsidRDefault="0017490D" w:rsidP="0017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12.30 - 13.15</w:t>
            </w:r>
          </w:p>
        </w:tc>
        <w:tc>
          <w:tcPr>
            <w:tcW w:w="1664" w:type="dxa"/>
          </w:tcPr>
          <w:p w:rsidR="0017490D" w:rsidRPr="007D73A5" w:rsidRDefault="0017490D" w:rsidP="0017490D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17490D" w:rsidRPr="007D73A5" w:rsidRDefault="0017490D" w:rsidP="0017490D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  <w:p w:rsidR="0017490D" w:rsidRPr="007D73A5" w:rsidRDefault="0017490D" w:rsidP="0017490D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3BB" w:rsidRPr="007D73A5" w:rsidTr="007D73A5">
        <w:tc>
          <w:tcPr>
            <w:tcW w:w="1455" w:type="dxa"/>
          </w:tcPr>
          <w:p w:rsidR="00D713BB" w:rsidRPr="007D73A5" w:rsidRDefault="00D713BB" w:rsidP="0017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13.15 – 16.00 </w:t>
            </w:r>
          </w:p>
        </w:tc>
        <w:tc>
          <w:tcPr>
            <w:tcW w:w="1664" w:type="dxa"/>
          </w:tcPr>
          <w:p w:rsidR="00D713BB" w:rsidRPr="007D73A5" w:rsidRDefault="00D713BB" w:rsidP="0017490D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Robert de Hoog</w:t>
            </w:r>
          </w:p>
        </w:tc>
        <w:tc>
          <w:tcPr>
            <w:tcW w:w="6520" w:type="dxa"/>
          </w:tcPr>
          <w:p w:rsidR="00D713BB" w:rsidRPr="007D73A5" w:rsidRDefault="00D713BB" w:rsidP="00D713BB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sensorisch waardevolle omgeving</w:t>
            </w:r>
          </w:p>
          <w:p w:rsidR="00D713BB" w:rsidRPr="007D73A5" w:rsidRDefault="00D713BB" w:rsidP="0017490D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72" w:rsidRPr="007D73A5" w:rsidRDefault="00100172" w:rsidP="00100172">
      <w:pPr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p w:rsidR="0017490D" w:rsidRDefault="0017490D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D713BB" w:rsidRDefault="00D713BB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D713BB" w:rsidRDefault="00D713BB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D713BB" w:rsidRDefault="00D713BB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D713BB" w:rsidRDefault="00D713BB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D713BB" w:rsidRDefault="00D713BB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  <w:bookmarkStart w:id="0" w:name="_Hlk1467028"/>
      <w:bookmarkStart w:id="1" w:name="_Hlk1467150"/>
      <w:r w:rsidRPr="007D73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Dag 5 </w:t>
      </w:r>
    </w:p>
    <w:p w:rsidR="00100172" w:rsidRPr="007D73A5" w:rsidRDefault="00100172" w:rsidP="00100172">
      <w:pPr>
        <w:ind w:left="1068"/>
        <w:rPr>
          <w:rFonts w:asciiTheme="minorHAnsi" w:hAnsiTheme="minorHAnsi" w:cstheme="minorHAnsi"/>
          <w:sz w:val="22"/>
          <w:szCs w:val="22"/>
        </w:rPr>
      </w:pPr>
    </w:p>
    <w:p w:rsidR="00100172" w:rsidRPr="007D73A5" w:rsidRDefault="00100172" w:rsidP="00100172">
      <w:pPr>
        <w:ind w:hanging="284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</w:p>
    <w:tbl>
      <w:tblPr>
        <w:tblW w:w="8629" w:type="dxa"/>
        <w:tblInd w:w="-290" w:type="dxa"/>
        <w:tblBorders>
          <w:top w:val="triple" w:sz="4" w:space="0" w:color="C0C0C0"/>
          <w:left w:val="triple" w:sz="4" w:space="0" w:color="C0C0C0"/>
          <w:bottom w:val="triple" w:sz="4" w:space="0" w:color="C0C0C0"/>
          <w:right w:val="triple" w:sz="4" w:space="0" w:color="C0C0C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1"/>
        <w:gridCol w:w="1843"/>
        <w:gridCol w:w="5245"/>
      </w:tblGrid>
      <w:tr w:rsidR="003A7893" w:rsidRPr="007D73A5" w:rsidTr="00FA7D5D">
        <w:trPr>
          <w:trHeight w:val="674"/>
        </w:trPr>
        <w:tc>
          <w:tcPr>
            <w:tcW w:w="1541" w:type="dxa"/>
            <w:tcBorders>
              <w:top w:val="triple" w:sz="4" w:space="0" w:color="C0C0C0"/>
            </w:tcBorders>
            <w:shd w:val="pct60" w:color="000000" w:fill="FFFFFF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  <w:t>TIJD</w:t>
            </w:r>
          </w:p>
        </w:tc>
        <w:tc>
          <w:tcPr>
            <w:tcW w:w="1843" w:type="dxa"/>
            <w:tcBorders>
              <w:top w:val="triple" w:sz="4" w:space="0" w:color="C0C0C0"/>
            </w:tcBorders>
            <w:shd w:val="pct60" w:color="000000" w:fill="FFFFFF"/>
          </w:tcPr>
          <w:p w:rsidR="003A7893" w:rsidRPr="007D73A5" w:rsidRDefault="00BA521A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  <w:t>D</w:t>
            </w:r>
            <w:r w:rsidR="003A7893"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  <w:t>ocent</w:t>
            </w:r>
          </w:p>
        </w:tc>
        <w:tc>
          <w:tcPr>
            <w:tcW w:w="5245" w:type="dxa"/>
            <w:tcBorders>
              <w:top w:val="triple" w:sz="4" w:space="0" w:color="C0C0C0"/>
            </w:tcBorders>
            <w:shd w:val="pct60" w:color="000000" w:fill="FFFFFF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  <w:t>ONDERWERP</w:t>
            </w:r>
          </w:p>
        </w:tc>
      </w:tr>
      <w:tr w:rsidR="003A7893" w:rsidRPr="007D73A5" w:rsidTr="00FA7D5D">
        <w:tc>
          <w:tcPr>
            <w:tcW w:w="1541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09.00 – 10.45</w:t>
            </w:r>
          </w:p>
        </w:tc>
        <w:tc>
          <w:tcPr>
            <w:tcW w:w="1843" w:type="dxa"/>
          </w:tcPr>
          <w:p w:rsidR="003A7893" w:rsidRPr="007D73A5" w:rsidRDefault="00BB4286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Miranda Z</w:t>
            </w:r>
            <w:r w:rsidR="003A7893"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wijgers</w:t>
            </w:r>
          </w:p>
          <w:p w:rsidR="001A6B47" w:rsidRPr="007D73A5" w:rsidRDefault="001A6B47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3A7893" w:rsidRPr="007D73A5" w:rsidRDefault="003A7893" w:rsidP="00FD4B5C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Visuele systeem</w:t>
            </w:r>
            <w:r w:rsidR="00FD4B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en visuele modulatie in de praktijk</w:t>
            </w:r>
          </w:p>
        </w:tc>
      </w:tr>
      <w:tr w:rsidR="003A7893" w:rsidRPr="007D73A5" w:rsidTr="00FA7D5D">
        <w:trPr>
          <w:trHeight w:val="389"/>
        </w:trPr>
        <w:tc>
          <w:tcPr>
            <w:tcW w:w="1541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10.45 - 11.00</w:t>
            </w:r>
          </w:p>
        </w:tc>
        <w:tc>
          <w:tcPr>
            <w:tcW w:w="1843" w:type="dxa"/>
          </w:tcPr>
          <w:p w:rsidR="003A7893" w:rsidRPr="007D73A5" w:rsidRDefault="003A7893" w:rsidP="001A6B47">
            <w:pPr>
              <w:keepNext/>
              <w:tabs>
                <w:tab w:val="left" w:pos="1915"/>
              </w:tabs>
              <w:spacing w:line="25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3A7893" w:rsidRPr="007D73A5" w:rsidRDefault="003A7893" w:rsidP="001A6B47">
            <w:pPr>
              <w:keepNext/>
              <w:tabs>
                <w:tab w:val="left" w:pos="1915"/>
              </w:tabs>
              <w:spacing w:line="25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Pauze</w:t>
            </w:r>
          </w:p>
        </w:tc>
      </w:tr>
      <w:tr w:rsidR="003A7893" w:rsidRPr="007D73A5" w:rsidTr="00FA7D5D">
        <w:tc>
          <w:tcPr>
            <w:tcW w:w="1541" w:type="dxa"/>
          </w:tcPr>
          <w:p w:rsidR="003A7893" w:rsidRPr="00872D2C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11.00 - 12.</w:t>
            </w:r>
            <w:r w:rsidR="00AB48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</w:tcPr>
          <w:p w:rsidR="001A6B47" w:rsidRPr="00425F79" w:rsidRDefault="00FD4B5C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5F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Yvon</w:t>
            </w:r>
            <w:r w:rsidR="004E45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 Verstappen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FD4B5C" w:rsidRPr="00425F79" w:rsidRDefault="00FD4B5C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5F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Communicatie/zintuigen en EMB</w:t>
            </w:r>
          </w:p>
          <w:p w:rsidR="003A7893" w:rsidRPr="00425F79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3A7893" w:rsidRPr="007D73A5" w:rsidTr="00FA7D5D">
        <w:trPr>
          <w:trHeight w:val="592"/>
        </w:trPr>
        <w:tc>
          <w:tcPr>
            <w:tcW w:w="1541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  <w:r w:rsidR="009514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- 13.00</w:t>
            </w:r>
          </w:p>
        </w:tc>
        <w:tc>
          <w:tcPr>
            <w:tcW w:w="1843" w:type="dxa"/>
          </w:tcPr>
          <w:p w:rsidR="003A7893" w:rsidRPr="00425F79" w:rsidRDefault="003A7893" w:rsidP="001A6B47">
            <w:pPr>
              <w:keepNext/>
              <w:tabs>
                <w:tab w:val="left" w:pos="1915"/>
              </w:tabs>
              <w:spacing w:line="25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3A7893" w:rsidRPr="00425F79" w:rsidRDefault="003A7893" w:rsidP="001A6B47">
            <w:pPr>
              <w:keepNext/>
              <w:tabs>
                <w:tab w:val="left" w:pos="1915"/>
              </w:tabs>
              <w:spacing w:line="25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5F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Pauze</w:t>
            </w:r>
          </w:p>
        </w:tc>
      </w:tr>
      <w:tr w:rsidR="003A7893" w:rsidRPr="007D73A5" w:rsidTr="00FA7D5D">
        <w:trPr>
          <w:trHeight w:val="453"/>
        </w:trPr>
        <w:tc>
          <w:tcPr>
            <w:tcW w:w="1541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13.00 - 14.</w:t>
            </w:r>
            <w:r w:rsidR="007D73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</w:tcPr>
          <w:p w:rsidR="001A6B47" w:rsidRPr="007D73A5" w:rsidRDefault="004E45D8" w:rsidP="00FA7D5D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5F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Yvon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 Verstappen</w:t>
            </w:r>
          </w:p>
        </w:tc>
        <w:tc>
          <w:tcPr>
            <w:tcW w:w="5245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Smaak en reuk:</w:t>
            </w:r>
          </w:p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A7893" w:rsidRPr="007D73A5" w:rsidTr="00FA7D5D">
        <w:trPr>
          <w:trHeight w:val="453"/>
        </w:trPr>
        <w:tc>
          <w:tcPr>
            <w:tcW w:w="1541" w:type="dxa"/>
            <w:tcBorders>
              <w:bottom w:val="triple" w:sz="4" w:space="0" w:color="C0C0C0"/>
            </w:tcBorders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  <w:r w:rsidR="007D73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16.00</w:t>
            </w:r>
          </w:p>
        </w:tc>
        <w:tc>
          <w:tcPr>
            <w:tcW w:w="1843" w:type="dxa"/>
            <w:tcBorders>
              <w:bottom w:val="triple" w:sz="4" w:space="0" w:color="C0C0C0"/>
            </w:tcBorders>
          </w:tcPr>
          <w:p w:rsidR="001A6B47" w:rsidRPr="007D73A5" w:rsidRDefault="004E45D8" w:rsidP="00FA7D5D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25F7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Yvon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 Verstappen</w:t>
            </w:r>
          </w:p>
        </w:tc>
        <w:tc>
          <w:tcPr>
            <w:tcW w:w="5245" w:type="dxa"/>
            <w:tcBorders>
              <w:bottom w:val="triple" w:sz="4" w:space="0" w:color="C0C0C0"/>
            </w:tcBorders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Zintuiglijke kansen en kwetsbaarheden Eten en drinken </w:t>
            </w:r>
          </w:p>
        </w:tc>
      </w:tr>
      <w:bookmarkEnd w:id="0"/>
    </w:tbl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bookmarkEnd w:id="1"/>
    <w:p w:rsidR="00100172" w:rsidRPr="007D73A5" w:rsidRDefault="00100172" w:rsidP="00412A24">
      <w:pPr>
        <w:rPr>
          <w:rFonts w:asciiTheme="minorHAnsi" w:hAnsiTheme="minorHAnsi" w:cstheme="minorHAnsi"/>
          <w:b/>
          <w:sz w:val="22"/>
          <w:szCs w:val="22"/>
        </w:rPr>
      </w:pPr>
      <w:r w:rsidRPr="007D73A5">
        <w:rPr>
          <w:rFonts w:asciiTheme="minorHAnsi" w:hAnsiTheme="minorHAnsi" w:cstheme="minorHAnsi"/>
          <w:sz w:val="22"/>
          <w:szCs w:val="22"/>
        </w:rPr>
        <w:t xml:space="preserve"> </w:t>
      </w:r>
      <w:r w:rsidRPr="007D73A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00172" w:rsidRPr="007D73A5" w:rsidRDefault="00100172" w:rsidP="00100172">
      <w:pPr>
        <w:rPr>
          <w:rFonts w:asciiTheme="minorHAnsi" w:hAnsiTheme="minorHAnsi" w:cstheme="minorHAnsi"/>
          <w:b/>
          <w:sz w:val="22"/>
          <w:szCs w:val="22"/>
        </w:rPr>
      </w:pPr>
      <w:r w:rsidRPr="007D73A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Dag 6 </w:t>
      </w:r>
    </w:p>
    <w:p w:rsidR="00100172" w:rsidRPr="007D73A5" w:rsidRDefault="00100172" w:rsidP="0010017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002" w:type="dxa"/>
        <w:tblInd w:w="-3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6"/>
        <w:gridCol w:w="1701"/>
        <w:gridCol w:w="4535"/>
      </w:tblGrid>
      <w:tr w:rsidR="003A7893" w:rsidRPr="007D73A5" w:rsidTr="007D73A5">
        <w:tc>
          <w:tcPr>
            <w:tcW w:w="1766" w:type="dxa"/>
            <w:shd w:val="pct60" w:color="000000" w:fill="FFFFFF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eastAsia="en-US"/>
              </w:rPr>
              <w:t>TIJD</w:t>
            </w:r>
          </w:p>
        </w:tc>
        <w:tc>
          <w:tcPr>
            <w:tcW w:w="1701" w:type="dxa"/>
            <w:shd w:val="pct60" w:color="000000" w:fill="FFFFFF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pct60" w:color="000000" w:fill="FFFFFF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  <w:lang w:eastAsia="en-US"/>
              </w:rPr>
              <w:t>ONDERWERP</w:t>
            </w:r>
          </w:p>
        </w:tc>
      </w:tr>
      <w:tr w:rsidR="003A7893" w:rsidRPr="007D73A5" w:rsidTr="007D73A5">
        <w:tc>
          <w:tcPr>
            <w:tcW w:w="1766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09.00 – 10.30</w:t>
            </w:r>
          </w:p>
        </w:tc>
        <w:tc>
          <w:tcPr>
            <w:tcW w:w="1701" w:type="dxa"/>
          </w:tcPr>
          <w:p w:rsidR="003A7893" w:rsidRPr="007D73A5" w:rsidRDefault="007D73A5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Robert de Hoog</w:t>
            </w:r>
            <w:r w:rsidR="00416F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/Miriam</w:t>
            </w:r>
            <w:r w:rsidR="00CC42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Hufen</w:t>
            </w:r>
          </w:p>
        </w:tc>
        <w:tc>
          <w:tcPr>
            <w:tcW w:w="4535" w:type="dxa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Activatie, </w:t>
            </w:r>
            <w:proofErr w:type="spellStart"/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arousal</w:t>
            </w:r>
            <w:proofErr w:type="spellEnd"/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en modulatietechnieken</w:t>
            </w:r>
          </w:p>
        </w:tc>
      </w:tr>
      <w:tr w:rsidR="003A7893" w:rsidRPr="007D73A5" w:rsidTr="007D73A5">
        <w:tc>
          <w:tcPr>
            <w:tcW w:w="1766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10.30 - 10.45</w:t>
            </w:r>
          </w:p>
        </w:tc>
        <w:tc>
          <w:tcPr>
            <w:tcW w:w="1701" w:type="dxa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Pauze</w:t>
            </w:r>
          </w:p>
        </w:tc>
      </w:tr>
      <w:tr w:rsidR="003A7893" w:rsidRPr="007D73A5" w:rsidTr="007D73A5">
        <w:trPr>
          <w:trHeight w:val="243"/>
        </w:trPr>
        <w:tc>
          <w:tcPr>
            <w:tcW w:w="1766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10.45 - 11.45</w:t>
            </w:r>
          </w:p>
        </w:tc>
        <w:tc>
          <w:tcPr>
            <w:tcW w:w="1701" w:type="dxa"/>
          </w:tcPr>
          <w:p w:rsidR="003A7893" w:rsidRPr="007D73A5" w:rsidRDefault="007D73A5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Robert de Hoog</w:t>
            </w:r>
          </w:p>
        </w:tc>
        <w:tc>
          <w:tcPr>
            <w:tcW w:w="4535" w:type="dxa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vervolg </w:t>
            </w:r>
          </w:p>
        </w:tc>
      </w:tr>
      <w:tr w:rsidR="003A7893" w:rsidRPr="007D73A5" w:rsidTr="007D73A5">
        <w:tc>
          <w:tcPr>
            <w:tcW w:w="1766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11.45 - 12.30</w:t>
            </w:r>
          </w:p>
        </w:tc>
        <w:tc>
          <w:tcPr>
            <w:tcW w:w="1701" w:type="dxa"/>
          </w:tcPr>
          <w:p w:rsidR="001A6B47" w:rsidRPr="007D73A5" w:rsidRDefault="007D73A5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Robert de Hoog</w:t>
            </w:r>
            <w:r w:rsidR="00CC42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/Miriam Hufen</w:t>
            </w:r>
          </w:p>
        </w:tc>
        <w:tc>
          <w:tcPr>
            <w:tcW w:w="4535" w:type="dxa"/>
          </w:tcPr>
          <w:p w:rsidR="003A7893" w:rsidRPr="007D73A5" w:rsidRDefault="00CC4264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Signaleringsplannen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regulatie</w:t>
            </w:r>
          </w:p>
        </w:tc>
      </w:tr>
      <w:tr w:rsidR="003A7893" w:rsidRPr="007D73A5" w:rsidTr="007D73A5">
        <w:tc>
          <w:tcPr>
            <w:tcW w:w="1766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12.30 - 13.15</w:t>
            </w:r>
          </w:p>
        </w:tc>
        <w:tc>
          <w:tcPr>
            <w:tcW w:w="1701" w:type="dxa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Pauze </w:t>
            </w:r>
          </w:p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A7893" w:rsidRPr="007D73A5" w:rsidTr="007D73A5">
        <w:tc>
          <w:tcPr>
            <w:tcW w:w="1766" w:type="dxa"/>
          </w:tcPr>
          <w:p w:rsidR="003A7893" w:rsidRPr="007D73A5" w:rsidRDefault="003A7893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13.15 - 15.00</w:t>
            </w:r>
          </w:p>
        </w:tc>
        <w:tc>
          <w:tcPr>
            <w:tcW w:w="1701" w:type="dxa"/>
          </w:tcPr>
          <w:p w:rsidR="003A7893" w:rsidRPr="007D73A5" w:rsidRDefault="007D73A5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Robert de Hoog</w:t>
            </w:r>
          </w:p>
        </w:tc>
        <w:tc>
          <w:tcPr>
            <w:tcW w:w="4535" w:type="dxa"/>
          </w:tcPr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CCE consultaties en prikkelverwerking</w:t>
            </w:r>
          </w:p>
          <w:p w:rsidR="003A7893" w:rsidRPr="007D73A5" w:rsidRDefault="003A7893" w:rsidP="001A6B47">
            <w:pPr>
              <w:tabs>
                <w:tab w:val="left" w:pos="1915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casuïstiek bespreking prikkelverwerking en beweeggedrag door een door het CCE geconsulteerde fysiotherapeut </w:t>
            </w:r>
          </w:p>
        </w:tc>
      </w:tr>
      <w:tr w:rsidR="003A7893" w:rsidRPr="007D73A5" w:rsidTr="007D73A5">
        <w:tc>
          <w:tcPr>
            <w:tcW w:w="1766" w:type="dxa"/>
          </w:tcPr>
          <w:p w:rsidR="003A7893" w:rsidRPr="007D73A5" w:rsidRDefault="00D83016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15.00-16.00</w:t>
            </w:r>
          </w:p>
        </w:tc>
        <w:tc>
          <w:tcPr>
            <w:tcW w:w="1701" w:type="dxa"/>
          </w:tcPr>
          <w:p w:rsidR="003A7893" w:rsidRPr="007D73A5" w:rsidRDefault="007D73A5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Robert de Hoog</w:t>
            </w:r>
            <w:r w:rsidR="00CC426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/Miriam Hufen</w:t>
            </w:r>
          </w:p>
        </w:tc>
        <w:tc>
          <w:tcPr>
            <w:tcW w:w="4535" w:type="dxa"/>
          </w:tcPr>
          <w:p w:rsidR="003A7893" w:rsidRPr="007D73A5" w:rsidRDefault="00CC4264" w:rsidP="001A6B4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Slapen</w:t>
            </w:r>
          </w:p>
        </w:tc>
      </w:tr>
    </w:tbl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  <w:r w:rsidRPr="007D73A5">
        <w:rPr>
          <w:rFonts w:asciiTheme="minorHAnsi" w:hAnsiTheme="minorHAnsi" w:cstheme="minorHAnsi"/>
          <w:b/>
          <w:bCs/>
          <w:sz w:val="22"/>
          <w:szCs w:val="22"/>
        </w:rPr>
        <w:t xml:space="preserve">Dag 7 </w:t>
      </w:r>
    </w:p>
    <w:tbl>
      <w:tblPr>
        <w:tblpPr w:leftFromText="141" w:rightFromText="141" w:vertAnchor="text" w:horzAnchor="margin" w:tblpX="-356" w:tblpY="236"/>
        <w:tblW w:w="79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843"/>
        <w:gridCol w:w="4395"/>
      </w:tblGrid>
      <w:tr w:rsidR="00D83016" w:rsidRPr="007D73A5" w:rsidTr="00B17F42">
        <w:tc>
          <w:tcPr>
            <w:tcW w:w="1693" w:type="dxa"/>
            <w:shd w:val="pct60" w:color="000000" w:fill="FFFFFF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TIJD</w:t>
            </w:r>
          </w:p>
        </w:tc>
        <w:tc>
          <w:tcPr>
            <w:tcW w:w="1843" w:type="dxa"/>
            <w:shd w:val="pct60" w:color="000000" w:fill="FFFFFF"/>
          </w:tcPr>
          <w:p w:rsidR="00D83016" w:rsidRPr="007D73A5" w:rsidRDefault="00D83016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4395" w:type="dxa"/>
            <w:shd w:val="pct60" w:color="000000" w:fill="FFFFFF"/>
          </w:tcPr>
          <w:p w:rsidR="00D83016" w:rsidRPr="007D73A5" w:rsidRDefault="00D83016" w:rsidP="001A6B47">
            <w:pPr>
              <w:tabs>
                <w:tab w:val="left" w:pos="1915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ONDERWERP</w:t>
            </w:r>
          </w:p>
        </w:tc>
      </w:tr>
      <w:tr w:rsidR="00D83016" w:rsidRPr="007D73A5" w:rsidTr="00B17F42">
        <w:tc>
          <w:tcPr>
            <w:tcW w:w="1693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09.00 – 11.00</w:t>
            </w:r>
          </w:p>
        </w:tc>
        <w:tc>
          <w:tcPr>
            <w:tcW w:w="1843" w:type="dxa"/>
          </w:tcPr>
          <w:p w:rsidR="00D83016" w:rsidRPr="007D73A5" w:rsidRDefault="007D73A5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Miriam Hufen</w:t>
            </w:r>
          </w:p>
        </w:tc>
        <w:tc>
          <w:tcPr>
            <w:tcW w:w="4395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Prikkelverwerking bij Autismespectrumstoornissen en een verstandelijke beperking </w:t>
            </w:r>
          </w:p>
        </w:tc>
      </w:tr>
      <w:tr w:rsidR="00D83016" w:rsidRPr="007D73A5" w:rsidTr="00B17F42">
        <w:tc>
          <w:tcPr>
            <w:tcW w:w="1693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11.00- 11.15</w:t>
            </w:r>
          </w:p>
        </w:tc>
        <w:tc>
          <w:tcPr>
            <w:tcW w:w="1843" w:type="dxa"/>
          </w:tcPr>
          <w:p w:rsidR="00D83016" w:rsidRPr="007D73A5" w:rsidRDefault="00D83016" w:rsidP="001A6B47">
            <w:pPr>
              <w:keepNext/>
              <w:tabs>
                <w:tab w:val="left" w:pos="1915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D83016" w:rsidRPr="007D73A5" w:rsidRDefault="00D83016" w:rsidP="001A6B47">
            <w:pPr>
              <w:keepNext/>
              <w:tabs>
                <w:tab w:val="left" w:pos="1915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</w:tr>
      <w:tr w:rsidR="00D83016" w:rsidRPr="007D73A5" w:rsidTr="00B17F42">
        <w:tc>
          <w:tcPr>
            <w:tcW w:w="1693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11.15 - 12.45 </w:t>
            </w:r>
          </w:p>
        </w:tc>
        <w:tc>
          <w:tcPr>
            <w:tcW w:w="1843" w:type="dxa"/>
          </w:tcPr>
          <w:p w:rsidR="00D83016" w:rsidRPr="007D73A5" w:rsidRDefault="001A6B47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73A5" w:rsidRPr="007D73A5">
              <w:rPr>
                <w:rFonts w:asciiTheme="minorHAnsi" w:hAnsiTheme="minorHAnsi" w:cstheme="minorHAnsi"/>
                <w:sz w:val="22"/>
                <w:szCs w:val="22"/>
              </w:rPr>
              <w:t>iriam Hufen</w:t>
            </w:r>
          </w:p>
        </w:tc>
        <w:tc>
          <w:tcPr>
            <w:tcW w:w="4395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Vervolg </w:t>
            </w:r>
          </w:p>
        </w:tc>
      </w:tr>
      <w:tr w:rsidR="00D83016" w:rsidRPr="007D73A5" w:rsidTr="00B17F42">
        <w:trPr>
          <w:trHeight w:val="505"/>
        </w:trPr>
        <w:tc>
          <w:tcPr>
            <w:tcW w:w="1693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12.45 - 13.30</w:t>
            </w:r>
          </w:p>
        </w:tc>
        <w:tc>
          <w:tcPr>
            <w:tcW w:w="1843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</w:tr>
      <w:tr w:rsidR="00D83016" w:rsidRPr="007D73A5" w:rsidTr="00B17F42">
        <w:trPr>
          <w:trHeight w:val="505"/>
        </w:trPr>
        <w:tc>
          <w:tcPr>
            <w:tcW w:w="1693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13.30 –1</w:t>
            </w:r>
            <w:r w:rsidR="00925530">
              <w:rPr>
                <w:rFonts w:asciiTheme="minorHAnsi" w:hAnsiTheme="minorHAnsi" w:cstheme="minorHAnsi"/>
                <w:sz w:val="22"/>
                <w:szCs w:val="22"/>
              </w:rPr>
              <w:t>4.30</w:t>
            </w:r>
          </w:p>
        </w:tc>
        <w:tc>
          <w:tcPr>
            <w:tcW w:w="1843" w:type="dxa"/>
          </w:tcPr>
          <w:p w:rsidR="001A6B47" w:rsidRPr="007D73A5" w:rsidRDefault="001A6B47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Leonore K</w:t>
            </w:r>
            <w:r w:rsidR="00D83016"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uipers </w:t>
            </w:r>
          </w:p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Somatische v</w:t>
            </w:r>
            <w:r w:rsidR="001A6B47" w:rsidRPr="007D73A5">
              <w:rPr>
                <w:rFonts w:asciiTheme="minorHAnsi" w:hAnsiTheme="minorHAnsi" w:cstheme="minorHAnsi"/>
                <w:sz w:val="22"/>
                <w:szCs w:val="22"/>
              </w:rPr>
              <w:t>erklaringen voor probleemgedrag/ SOLK</w:t>
            </w:r>
          </w:p>
        </w:tc>
      </w:tr>
      <w:tr w:rsidR="00D83016" w:rsidRPr="007D73A5" w:rsidTr="00B17F42">
        <w:trPr>
          <w:trHeight w:val="505"/>
        </w:trPr>
        <w:tc>
          <w:tcPr>
            <w:tcW w:w="1693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14.30-16.00</w:t>
            </w:r>
          </w:p>
        </w:tc>
        <w:tc>
          <w:tcPr>
            <w:tcW w:w="1843" w:type="dxa"/>
          </w:tcPr>
          <w:p w:rsidR="00247651" w:rsidRPr="00412A24" w:rsidRDefault="00247651" w:rsidP="0024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A24">
              <w:rPr>
                <w:rFonts w:asciiTheme="minorHAnsi" w:hAnsiTheme="minorHAnsi" w:cstheme="minorHAnsi"/>
                <w:sz w:val="22"/>
                <w:szCs w:val="22"/>
              </w:rPr>
              <w:t xml:space="preserve">Leonore Kuipers </w:t>
            </w:r>
          </w:p>
          <w:p w:rsidR="00D83016" w:rsidRPr="007D73A5" w:rsidRDefault="00D83016" w:rsidP="002476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D83016" w:rsidRPr="007D73A5" w:rsidRDefault="00D83016" w:rsidP="001A6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Epilepsie en verstandelijke beperking; Anders Kijken!</w:t>
            </w:r>
          </w:p>
        </w:tc>
      </w:tr>
    </w:tbl>
    <w:p w:rsidR="00100172" w:rsidRPr="007D73A5" w:rsidRDefault="00100172" w:rsidP="001001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73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80" w:rightFromText="180" w:horzAnchor="margin" w:tblpY="2385"/>
        <w:tblW w:w="78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8"/>
        <w:gridCol w:w="1759"/>
        <w:gridCol w:w="3459"/>
      </w:tblGrid>
      <w:tr w:rsidR="000B419F" w:rsidRPr="007D73A5" w:rsidTr="000B419F">
        <w:tc>
          <w:tcPr>
            <w:tcW w:w="2628" w:type="dxa"/>
            <w:shd w:val="clear" w:color="auto" w:fill="7F7F7F" w:themeFill="text1" w:themeFillTint="80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TIJD</w:t>
            </w:r>
          </w:p>
        </w:tc>
        <w:tc>
          <w:tcPr>
            <w:tcW w:w="1759" w:type="dxa"/>
            <w:shd w:val="clear" w:color="auto" w:fill="7F7F7F" w:themeFill="text1" w:themeFillTint="80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Docent</w:t>
            </w:r>
          </w:p>
        </w:tc>
        <w:tc>
          <w:tcPr>
            <w:tcW w:w="3459" w:type="dxa"/>
            <w:shd w:val="clear" w:color="auto" w:fill="7F7F7F" w:themeFill="text1" w:themeFillTint="80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ONDERWERP</w:t>
            </w:r>
          </w:p>
        </w:tc>
      </w:tr>
      <w:tr w:rsidR="000B419F" w:rsidRPr="007D73A5" w:rsidTr="000B419F">
        <w:tc>
          <w:tcPr>
            <w:tcW w:w="2628" w:type="dxa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09.00 - 10.45</w:t>
            </w:r>
          </w:p>
        </w:tc>
        <w:tc>
          <w:tcPr>
            <w:tcW w:w="1759" w:type="dxa"/>
          </w:tcPr>
          <w:p w:rsidR="00412A24" w:rsidRPr="00412A24" w:rsidRDefault="00412A24" w:rsidP="00412A24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412A24">
              <w:rPr>
                <w:rFonts w:asciiTheme="minorHAnsi" w:hAnsiTheme="minorHAnsi" w:cstheme="minorHAnsi"/>
                <w:sz w:val="22"/>
                <w:szCs w:val="22"/>
              </w:rPr>
              <w:t>Robert de Hoog/</w:t>
            </w:r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Chantal </w:t>
            </w:r>
            <w:proofErr w:type="spellStart"/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0B419F" w:rsidRPr="007D73A5" w:rsidRDefault="00412A24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Presentaties eindopdrachten</w:t>
            </w:r>
          </w:p>
        </w:tc>
      </w:tr>
      <w:tr w:rsidR="000B419F" w:rsidRPr="007D73A5" w:rsidTr="000B419F">
        <w:tc>
          <w:tcPr>
            <w:tcW w:w="2628" w:type="dxa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10.45 - 11.00</w:t>
            </w:r>
          </w:p>
        </w:tc>
        <w:tc>
          <w:tcPr>
            <w:tcW w:w="1759" w:type="dxa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9" w:type="dxa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9F" w:rsidRPr="007D73A5" w:rsidTr="000B419F">
        <w:tc>
          <w:tcPr>
            <w:tcW w:w="2628" w:type="dxa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11.00 - 12.30</w:t>
            </w:r>
          </w:p>
        </w:tc>
        <w:tc>
          <w:tcPr>
            <w:tcW w:w="1759" w:type="dxa"/>
          </w:tcPr>
          <w:p w:rsidR="00412A24" w:rsidRPr="00412A24" w:rsidRDefault="00412A24" w:rsidP="00412A24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412A24">
              <w:rPr>
                <w:rFonts w:asciiTheme="minorHAnsi" w:hAnsiTheme="minorHAnsi" w:cstheme="minorHAnsi"/>
                <w:sz w:val="22"/>
                <w:szCs w:val="22"/>
              </w:rPr>
              <w:t>Robert de Hoog/</w:t>
            </w:r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Chantal </w:t>
            </w:r>
            <w:proofErr w:type="spellStart"/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0B419F" w:rsidRPr="007D73A5" w:rsidRDefault="000B419F" w:rsidP="00D83016">
            <w:pPr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9" w:type="dxa"/>
          </w:tcPr>
          <w:p w:rsidR="000B419F" w:rsidRPr="007D73A5" w:rsidRDefault="000B419F" w:rsidP="00D83016">
            <w:pPr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Vervolg</w:t>
            </w:r>
          </w:p>
          <w:p w:rsidR="000B419F" w:rsidRPr="007D73A5" w:rsidRDefault="000B419F" w:rsidP="00D83016">
            <w:pPr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Presentaties eindopdrachten</w:t>
            </w:r>
          </w:p>
        </w:tc>
      </w:tr>
      <w:tr w:rsidR="000B419F" w:rsidRPr="007D73A5" w:rsidTr="000B419F">
        <w:tc>
          <w:tcPr>
            <w:tcW w:w="2628" w:type="dxa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12.30 - 13.15</w:t>
            </w:r>
          </w:p>
        </w:tc>
        <w:tc>
          <w:tcPr>
            <w:tcW w:w="1759" w:type="dxa"/>
          </w:tcPr>
          <w:p w:rsidR="000B419F" w:rsidRPr="007D73A5" w:rsidRDefault="000B419F" w:rsidP="00D83016">
            <w:pPr>
              <w:keepNext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0B419F" w:rsidRPr="007D73A5" w:rsidRDefault="000B419F" w:rsidP="00D83016">
            <w:pPr>
              <w:keepNext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b/>
                <w:sz w:val="22"/>
                <w:szCs w:val="22"/>
              </w:rPr>
              <w:t>Pauze</w:t>
            </w:r>
          </w:p>
          <w:p w:rsidR="000B419F" w:rsidRPr="007D73A5" w:rsidRDefault="000B419F" w:rsidP="00D83016">
            <w:pPr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19F" w:rsidRPr="007D73A5" w:rsidTr="000B419F">
        <w:tc>
          <w:tcPr>
            <w:tcW w:w="2628" w:type="dxa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13.15 - 14.15</w:t>
            </w:r>
          </w:p>
        </w:tc>
        <w:tc>
          <w:tcPr>
            <w:tcW w:w="1759" w:type="dxa"/>
          </w:tcPr>
          <w:p w:rsidR="00412A24" w:rsidRPr="00412A24" w:rsidRDefault="00412A24" w:rsidP="00412A24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412A24">
              <w:rPr>
                <w:rFonts w:asciiTheme="minorHAnsi" w:hAnsiTheme="minorHAnsi" w:cstheme="minorHAnsi"/>
                <w:sz w:val="22"/>
                <w:szCs w:val="22"/>
              </w:rPr>
              <w:t>Robert de Hoog/</w:t>
            </w:r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Chantal </w:t>
            </w:r>
            <w:proofErr w:type="spellStart"/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9" w:type="dxa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Vervolg</w:t>
            </w:r>
          </w:p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Presentaties eindopdrachten</w:t>
            </w:r>
          </w:p>
        </w:tc>
      </w:tr>
      <w:tr w:rsidR="000B419F" w:rsidRPr="007D73A5" w:rsidTr="000B419F">
        <w:tc>
          <w:tcPr>
            <w:tcW w:w="2628" w:type="dxa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14.15 - 15.30</w:t>
            </w:r>
          </w:p>
        </w:tc>
        <w:tc>
          <w:tcPr>
            <w:tcW w:w="1759" w:type="dxa"/>
          </w:tcPr>
          <w:p w:rsidR="00412A24" w:rsidRPr="00412A24" w:rsidRDefault="00412A24" w:rsidP="00412A24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412A24">
              <w:rPr>
                <w:rFonts w:asciiTheme="minorHAnsi" w:hAnsiTheme="minorHAnsi" w:cstheme="minorHAnsi"/>
                <w:sz w:val="22"/>
                <w:szCs w:val="22"/>
              </w:rPr>
              <w:t>Robert de Hoog/</w:t>
            </w:r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Chantal </w:t>
            </w:r>
            <w:proofErr w:type="spellStart"/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9" w:type="dxa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 xml:space="preserve">Vragen en evaluatie </w:t>
            </w:r>
          </w:p>
        </w:tc>
      </w:tr>
      <w:tr w:rsidR="000B419F" w:rsidRPr="007D73A5" w:rsidTr="000B419F">
        <w:tc>
          <w:tcPr>
            <w:tcW w:w="2628" w:type="dxa"/>
          </w:tcPr>
          <w:p w:rsidR="000B419F" w:rsidRPr="007D73A5" w:rsidRDefault="000B419F" w:rsidP="00D83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15.30 - 16.00</w:t>
            </w:r>
          </w:p>
        </w:tc>
        <w:tc>
          <w:tcPr>
            <w:tcW w:w="1759" w:type="dxa"/>
          </w:tcPr>
          <w:p w:rsidR="00412A24" w:rsidRPr="00412A24" w:rsidRDefault="00412A24" w:rsidP="00412A24">
            <w:pPr>
              <w:keepNext/>
              <w:ind w:left="567" w:hanging="567"/>
              <w:outlineLvl w:val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412A24">
              <w:rPr>
                <w:rFonts w:asciiTheme="minorHAnsi" w:hAnsiTheme="minorHAnsi" w:cstheme="minorHAnsi"/>
                <w:sz w:val="22"/>
                <w:szCs w:val="22"/>
              </w:rPr>
              <w:t>Robert de Hoog/</w:t>
            </w:r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Chantal </w:t>
            </w:r>
            <w:proofErr w:type="spellStart"/>
            <w:r w:rsidRPr="00412A24">
              <w:rPr>
                <w:rFonts w:asciiTheme="minorHAnsi" w:hAnsiTheme="minorHAnsi" w:cstheme="minorHAnsi"/>
                <w:kern w:val="28"/>
                <w:sz w:val="22"/>
                <w:szCs w:val="22"/>
              </w:rPr>
              <w:t>O’Dwyer</w:t>
            </w:r>
            <w:proofErr w:type="spellEnd"/>
          </w:p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9" w:type="dxa"/>
          </w:tcPr>
          <w:p w:rsidR="000B419F" w:rsidRPr="007D73A5" w:rsidRDefault="000B419F" w:rsidP="00D83016">
            <w:pPr>
              <w:tabs>
                <w:tab w:val="left" w:pos="1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3A5">
              <w:rPr>
                <w:rFonts w:asciiTheme="minorHAnsi" w:hAnsiTheme="minorHAnsi" w:cstheme="minorHAnsi"/>
                <w:sz w:val="22"/>
                <w:szCs w:val="22"/>
              </w:rPr>
              <w:t>Afsluiting, certificaten en evaluatie</w:t>
            </w:r>
          </w:p>
        </w:tc>
      </w:tr>
    </w:tbl>
    <w:p w:rsidR="00100172" w:rsidRPr="007D73A5" w:rsidRDefault="00100172" w:rsidP="00100172">
      <w:pPr>
        <w:rPr>
          <w:rFonts w:asciiTheme="minorHAnsi" w:hAnsiTheme="minorHAnsi" w:cstheme="minorHAnsi"/>
          <w:b/>
          <w:sz w:val="22"/>
          <w:szCs w:val="22"/>
        </w:rPr>
      </w:pPr>
    </w:p>
    <w:p w:rsidR="00100172" w:rsidRPr="007D73A5" w:rsidRDefault="00100172" w:rsidP="00100172">
      <w:pPr>
        <w:rPr>
          <w:rFonts w:asciiTheme="minorHAnsi" w:hAnsiTheme="minorHAnsi" w:cstheme="minorHAnsi"/>
          <w:sz w:val="22"/>
          <w:szCs w:val="22"/>
        </w:rPr>
      </w:pPr>
    </w:p>
    <w:p w:rsidR="00D6001D" w:rsidRDefault="00D830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73A5">
        <w:rPr>
          <w:rFonts w:asciiTheme="minorHAnsi" w:hAnsiTheme="minorHAnsi" w:cstheme="minorHAnsi"/>
          <w:b/>
          <w:bCs/>
          <w:sz w:val="22"/>
          <w:szCs w:val="22"/>
        </w:rPr>
        <w:t xml:space="preserve">Dag 8 </w:t>
      </w:r>
      <w:bookmarkStart w:id="2" w:name="_GoBack"/>
      <w:bookmarkEnd w:id="2"/>
    </w:p>
    <w:p w:rsidR="00636F01" w:rsidRDefault="00636F0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36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2"/>
    <w:rsid w:val="000B419F"/>
    <w:rsid w:val="00100172"/>
    <w:rsid w:val="00154C79"/>
    <w:rsid w:val="0017490D"/>
    <w:rsid w:val="001A6B47"/>
    <w:rsid w:val="001C79D6"/>
    <w:rsid w:val="00247651"/>
    <w:rsid w:val="003A7893"/>
    <w:rsid w:val="003E502C"/>
    <w:rsid w:val="00412A24"/>
    <w:rsid w:val="00416FFF"/>
    <w:rsid w:val="00425F79"/>
    <w:rsid w:val="004E45D8"/>
    <w:rsid w:val="00523144"/>
    <w:rsid w:val="00626003"/>
    <w:rsid w:val="00636F01"/>
    <w:rsid w:val="006D2753"/>
    <w:rsid w:val="0075213B"/>
    <w:rsid w:val="007C53BA"/>
    <w:rsid w:val="007D42D0"/>
    <w:rsid w:val="007D7362"/>
    <w:rsid w:val="007D73A5"/>
    <w:rsid w:val="00872D2C"/>
    <w:rsid w:val="00923D03"/>
    <w:rsid w:val="00925530"/>
    <w:rsid w:val="00951464"/>
    <w:rsid w:val="00A60C39"/>
    <w:rsid w:val="00AB4896"/>
    <w:rsid w:val="00AC77A7"/>
    <w:rsid w:val="00B17F42"/>
    <w:rsid w:val="00BA521A"/>
    <w:rsid w:val="00BB118C"/>
    <w:rsid w:val="00BB4286"/>
    <w:rsid w:val="00CC4264"/>
    <w:rsid w:val="00D32189"/>
    <w:rsid w:val="00D6001D"/>
    <w:rsid w:val="00D713BB"/>
    <w:rsid w:val="00D83016"/>
    <w:rsid w:val="00EC1728"/>
    <w:rsid w:val="00F0532B"/>
    <w:rsid w:val="00FA7D5D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306B5-66BF-4E38-B25F-9CD574E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99"/>
    <w:rsid w:val="0010017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18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Hufen</dc:creator>
  <cp:keywords/>
  <dc:description/>
  <cp:lastModifiedBy>Chantal Huiskes</cp:lastModifiedBy>
  <cp:revision>2</cp:revision>
  <cp:lastPrinted>2019-03-08T10:27:00Z</cp:lastPrinted>
  <dcterms:created xsi:type="dcterms:W3CDTF">2019-04-23T09:06:00Z</dcterms:created>
  <dcterms:modified xsi:type="dcterms:W3CDTF">2019-04-23T09:06:00Z</dcterms:modified>
</cp:coreProperties>
</file>